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LEIGH SALGADO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EDUCATION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Santa Monica College Of Design, Art &amp; Architecture, Santa Monica, CA 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M.A., Loyola Marymount University, Los Angeles,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B.A., Painting, Sculpture &amp; Graphic Arts, UCLA, Los Angeles, CA 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SOLO EXHIBITIONS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2024 </w:t>
      </w:r>
      <w:r>
        <w:rPr>
          <w:rFonts w:ascii="Arial" w:hAnsi="Arial"/>
          <w:sz w:val="22"/>
          <w:szCs w:val="22"/>
          <w:rtl w:val="0"/>
          <w:lang w:val="en-US"/>
        </w:rPr>
        <w:t>PISSED 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Fonts w:ascii="Arial" w:hAnsi="Arial"/>
          <w:sz w:val="22"/>
          <w:szCs w:val="22"/>
          <w:rtl w:val="0"/>
          <w:lang w:val="en-US"/>
        </w:rPr>
        <w:t>BLISSED, LAUNCH LA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2023 </w:t>
      </w:r>
      <w:r>
        <w:rPr>
          <w:rFonts w:ascii="Arial" w:hAnsi="Arial"/>
          <w:sz w:val="22"/>
          <w:szCs w:val="22"/>
          <w:rtl w:val="0"/>
          <w:lang w:val="en-US"/>
        </w:rPr>
        <w:t>WORKS OF WONDER, onodreamgallery.com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2021 </w:t>
      </w:r>
      <w:r>
        <w:rPr>
          <w:rFonts w:ascii="Arial" w:hAnsi="Arial"/>
          <w:sz w:val="22"/>
          <w:szCs w:val="22"/>
          <w:rtl w:val="0"/>
          <w:lang w:val="en-US"/>
        </w:rPr>
        <w:t>AS THE WORLD TURNS, L</w:t>
      </w:r>
      <w:r>
        <w:rPr>
          <w:rFonts w:ascii="Arial" w:hAnsi="Arial"/>
          <w:sz w:val="22"/>
          <w:szCs w:val="22"/>
          <w:rtl w:val="0"/>
          <w:lang w:val="en-US"/>
        </w:rPr>
        <w:t>AUNCH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LA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2019 </w:t>
      </w:r>
      <w:r>
        <w:rPr>
          <w:rFonts w:ascii="Arial" w:hAnsi="Arial"/>
          <w:sz w:val="22"/>
          <w:szCs w:val="22"/>
          <w:rtl w:val="0"/>
          <w:lang w:val="es-ES_tradnl"/>
        </w:rPr>
        <w:t>SOLILOQUY, L</w:t>
      </w:r>
      <w:r>
        <w:rPr>
          <w:rFonts w:ascii="Arial" w:hAnsi="Arial"/>
          <w:sz w:val="22"/>
          <w:szCs w:val="22"/>
          <w:rtl w:val="0"/>
          <w:lang w:val="en-US"/>
        </w:rPr>
        <w:t>AUNCH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LA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2016 </w:t>
      </w:r>
      <w:r>
        <w:rPr>
          <w:rFonts w:ascii="Arial" w:hAnsi="Arial"/>
          <w:sz w:val="22"/>
          <w:szCs w:val="22"/>
          <w:rtl w:val="0"/>
          <w:lang w:val="en-US"/>
        </w:rPr>
        <w:t xml:space="preserve">LOVE IN ALL THE RIGHT PLACES, </w:t>
      </w:r>
      <w:r>
        <w:rPr>
          <w:rFonts w:ascii="Arial" w:hAnsi="Arial"/>
          <w:sz w:val="22"/>
          <w:szCs w:val="22"/>
          <w:rtl w:val="0"/>
          <w:lang w:val="en-US"/>
        </w:rPr>
        <w:t>LAUNCH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LA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2015 </w:t>
      </w:r>
      <w:r>
        <w:rPr>
          <w:rFonts w:ascii="Arial" w:hAnsi="Arial"/>
          <w:sz w:val="22"/>
          <w:szCs w:val="22"/>
          <w:rtl w:val="0"/>
          <w:lang w:val="en-US"/>
        </w:rPr>
        <w:t>GIRLS JUST WANNA HAVE FUN, Museum Of Art &amp; History, Lancaster,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2015 </w:t>
      </w:r>
      <w:r>
        <w:rPr>
          <w:rFonts w:ascii="Arial" w:hAnsi="Arial"/>
          <w:sz w:val="22"/>
          <w:szCs w:val="22"/>
          <w:rtl w:val="0"/>
          <w:lang w:val="de-DE"/>
        </w:rPr>
        <w:t>BLISSFUL DEFLOWERING, L</w:t>
      </w:r>
      <w:r>
        <w:rPr>
          <w:rFonts w:ascii="Arial" w:hAnsi="Arial"/>
          <w:sz w:val="22"/>
          <w:szCs w:val="22"/>
          <w:rtl w:val="0"/>
          <w:lang w:val="en-US"/>
        </w:rPr>
        <w:t>AUNCH</w:t>
      </w:r>
      <w:r>
        <w:rPr>
          <w:rFonts w:ascii="Arial" w:hAnsi="Arial"/>
          <w:sz w:val="22"/>
          <w:szCs w:val="22"/>
          <w:rtl w:val="0"/>
          <w:lang w:val="en-US"/>
        </w:rPr>
        <w:t xml:space="preserve"> LA Gallery</w:t>
      </w:r>
      <w:r>
        <w:rPr>
          <w:rFonts w:ascii="Arial" w:hAnsi="Arial"/>
          <w:sz w:val="22"/>
          <w:szCs w:val="22"/>
          <w:rtl w:val="0"/>
          <w:lang w:val="en-US"/>
        </w:rPr>
        <w:t>, Los Angeles,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2014 </w:t>
      </w:r>
      <w:r>
        <w:rPr>
          <w:rFonts w:ascii="Arial" w:hAnsi="Arial"/>
          <w:sz w:val="22"/>
          <w:szCs w:val="22"/>
          <w:rtl w:val="0"/>
          <w:lang w:val="en-US"/>
        </w:rPr>
        <w:t>CLOTHESLINE LANES, LAX, Thomas Bradley International Terminal, Los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Angeles, CA 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2012 </w:t>
      </w:r>
      <w:r>
        <w:rPr>
          <w:rFonts w:ascii="Arial" w:hAnsi="Arial"/>
          <w:sz w:val="22"/>
          <w:szCs w:val="22"/>
          <w:rtl w:val="0"/>
          <w:lang w:val="it-IT"/>
        </w:rPr>
        <w:t>NEW WORK, Coagula Curatorial</w:t>
      </w:r>
      <w:r>
        <w:rPr>
          <w:rFonts w:ascii="Arial" w:hAnsi="Arial"/>
          <w:sz w:val="22"/>
          <w:szCs w:val="22"/>
          <w:rtl w:val="0"/>
          <w:lang w:val="en-US"/>
        </w:rPr>
        <w:t>, Chinatown,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2010 </w:t>
      </w:r>
      <w:r>
        <w:rPr>
          <w:rFonts w:ascii="Arial" w:hAnsi="Arial"/>
          <w:sz w:val="22"/>
          <w:szCs w:val="22"/>
          <w:rtl w:val="0"/>
          <w:lang w:val="en-US"/>
        </w:rPr>
        <w:t>PAPER VERNALIA, The Box Gallery, Costa Mesa,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2008 </w:t>
      </w:r>
      <w:r>
        <w:rPr>
          <w:rFonts w:ascii="Arial" w:hAnsi="Arial"/>
          <w:sz w:val="22"/>
          <w:szCs w:val="22"/>
          <w:rtl w:val="0"/>
          <w:lang w:val="pt-PT"/>
        </w:rPr>
        <w:t>SO BIG, IT HURTS, Patrlcia Correia Gallery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2007 </w:t>
      </w:r>
      <w:r>
        <w:rPr>
          <w:rFonts w:ascii="Arial" w:hAnsi="Arial"/>
          <w:sz w:val="22"/>
          <w:szCs w:val="22"/>
          <w:rtl w:val="0"/>
          <w:lang w:val="pt-PT"/>
        </w:rPr>
        <w:t>PUBESCENT BEATNIK, Patricia Correia Gallery</w:t>
      </w:r>
      <w:r>
        <w:rPr>
          <w:rFonts w:ascii="Arial" w:hAnsi="Arial"/>
          <w:sz w:val="22"/>
          <w:szCs w:val="22"/>
          <w:rtl w:val="0"/>
          <w:lang w:val="en-US"/>
        </w:rPr>
        <w:t>, Santa Monica,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2004 </w:t>
      </w:r>
      <w:r>
        <w:rPr>
          <w:rFonts w:ascii="Arial" w:hAnsi="Arial"/>
          <w:sz w:val="22"/>
          <w:szCs w:val="22"/>
          <w:rtl w:val="0"/>
          <w:lang w:val="en-US"/>
        </w:rPr>
        <w:t>All HALLOW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WEAVE, Upfront Gallery, Ventura,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2004 </w:t>
      </w:r>
      <w:r>
        <w:rPr>
          <w:rFonts w:ascii="Arial" w:hAnsi="Arial"/>
          <w:sz w:val="22"/>
          <w:szCs w:val="22"/>
          <w:rtl w:val="0"/>
          <w:lang w:val="en-US"/>
        </w:rPr>
        <w:t>SCULPTURED DRAWINGS, Coagula Projects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2003 </w:t>
      </w:r>
      <w:r>
        <w:rPr>
          <w:rFonts w:ascii="Arial" w:hAnsi="Arial"/>
          <w:sz w:val="22"/>
          <w:szCs w:val="22"/>
          <w:rtl w:val="0"/>
          <w:lang w:val="en-US"/>
        </w:rPr>
        <w:t>MADE IN FORMS, American Intercontinental University Gallery, Los Angeles,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2002 </w:t>
      </w:r>
      <w:r>
        <w:rPr>
          <w:rFonts w:ascii="Arial" w:hAnsi="Arial"/>
          <w:sz w:val="22"/>
          <w:szCs w:val="22"/>
          <w:rtl w:val="0"/>
          <w:lang w:val="en-US"/>
        </w:rPr>
        <w:t>DRAWN, Coagula Projects, Los Angeles,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2001 </w:t>
      </w:r>
      <w:r>
        <w:rPr>
          <w:rFonts w:ascii="Arial" w:hAnsi="Arial"/>
          <w:sz w:val="22"/>
          <w:szCs w:val="22"/>
          <w:rtl w:val="0"/>
        </w:rPr>
        <w:t>CLARE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</w:rPr>
        <w:t xml:space="preserve">S PASSION, Crazy Space, Santa Monica,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TWO-PERSON EXHIBITIONS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2012 </w:t>
      </w:r>
      <w:r>
        <w:rPr>
          <w:rFonts w:ascii="Arial" w:hAnsi="Arial"/>
          <w:sz w:val="22"/>
          <w:szCs w:val="22"/>
          <w:rtl w:val="0"/>
          <w:lang w:val="en-US"/>
        </w:rPr>
        <w:t xml:space="preserve">STRAPS &amp; STRIPES, Bunny Gunner Gallery, Pomona, CA 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2007 </w:t>
      </w:r>
      <w:r>
        <w:rPr>
          <w:rFonts w:ascii="Arial" w:hAnsi="Arial"/>
          <w:sz w:val="22"/>
          <w:szCs w:val="22"/>
          <w:rtl w:val="0"/>
          <w:lang w:val="en-US"/>
        </w:rPr>
        <w:t xml:space="preserve">RECENT WORKS, Avenue 50 Studio, Highland Park,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2006 </w:t>
      </w:r>
      <w:r>
        <w:rPr>
          <w:rFonts w:ascii="Arial" w:hAnsi="Arial"/>
          <w:sz w:val="22"/>
          <w:szCs w:val="22"/>
          <w:rtl w:val="0"/>
          <w:lang w:val="en-US"/>
        </w:rPr>
        <w:t>SPACES BETWEEN, Greenlease Gallery, Kansas City, MO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SELECTED GROUP EXHIBITIONS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2023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PAPER ROUTE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, Artshare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2022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 w:hint="default"/>
          <w:sz w:val="22"/>
          <w:szCs w:val="22"/>
          <w:rtl w:val="0"/>
          <w:lang w:val="en-US"/>
        </w:rPr>
        <w:t>•</w:t>
      </w:r>
      <w:r>
        <w:rPr>
          <w:rFonts w:ascii="Arial" w:hAnsi="Arial"/>
          <w:sz w:val="22"/>
          <w:szCs w:val="22"/>
          <w:rtl w:val="0"/>
          <w:lang w:val="en-US"/>
        </w:rPr>
        <w:t>PAPERWORK FROM THE SOUL, LAUNCH LA, Los Angeles, CA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  <w:t>•</w:t>
      </w:r>
      <w:r>
        <w:rPr>
          <w:rFonts w:ascii="Arial" w:hAnsi="Arial"/>
          <w:sz w:val="22"/>
          <w:szCs w:val="22"/>
          <w:rtl w:val="0"/>
          <w:lang w:val="en-US"/>
        </w:rPr>
        <w:t>CUTTING EDGES, Riverside City College Quad Gallery, Riverside, CA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  <w:t>•</w:t>
      </w:r>
      <w:r>
        <w:rPr>
          <w:rFonts w:ascii="Arial" w:hAnsi="Arial"/>
          <w:sz w:val="22"/>
          <w:szCs w:val="22"/>
          <w:rtl w:val="0"/>
          <w:lang w:val="en-US"/>
        </w:rPr>
        <w:t>HUMAN NATURES, Museum of Art &amp; History, Lancaster, CA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  <w:t>•</w:t>
      </w:r>
      <w:r>
        <w:rPr>
          <w:rFonts w:ascii="Arial" w:hAnsi="Arial"/>
          <w:sz w:val="22"/>
          <w:szCs w:val="22"/>
          <w:rtl w:val="0"/>
          <w:lang w:val="en-US"/>
        </w:rPr>
        <w:t>THE FUTURE IS FEMALE, Bermudez Projects, Los Angeles, CA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•</w:t>
      </w:r>
      <w:r>
        <w:rPr>
          <w:rFonts w:ascii="Arial" w:hAnsi="Arial"/>
          <w:sz w:val="22"/>
          <w:szCs w:val="22"/>
          <w:rtl w:val="0"/>
          <w:lang w:val="en-US"/>
        </w:rPr>
        <w:t xml:space="preserve">LET ME TALK, Brand Library &amp; Art Center, Glendale,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2021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DEFIANCE OF JUNCTURE, Artshare, Los Angeles,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2020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>BOUQUET, Roswell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Space, Los Angeles,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L.A. STORIES, Leo Castelli Gallery, Brenau University, GA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2019 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DRESS REHEARSAL, Oceanside Museum of Art, Oceanside,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EROTIC-VULVIC-PHALLIC, P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Ø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ST, Los Angeles,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KITSCH-IN-SYNC: ART AND ITS OPPOSITE, Coastline Art Gallery, Newport Beach,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201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7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NEIGHBORHOOD GIRLS, The Hive Gallery, Los Angeles,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LUXE!, ChimMaya Gallery, Los Angeles,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LOS FOUR MEETS LOS 40, La Bodega Gallery, San Diego,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2015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 xml:space="preserve">AQUI ESTAMOS/WE ARE HERE: CALIFORNIA CHICANO ART, Cabrillo Gallery, Aptos, CA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CHICANITAS: SMALL PAINTINGS FROM THE CHEECH MARIN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COLLECTION, Traveling exhibition including Vincent Price Museum, CA; Whatcom Museum, Bellingham, WA; Staniar Gallery, Washington &amp; Lee University, VA;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University of Wyoming Art Museum, Laramie, WY; Ellen No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nl-NL"/>
        </w:rPr>
        <w:t>ë</w:t>
      </w:r>
      <w:r>
        <w:rPr>
          <w:rFonts w:ascii="Arial" w:hAnsi="Arial"/>
          <w:b w:val="0"/>
          <w:bCs w:val="0"/>
          <w:sz w:val="22"/>
          <w:szCs w:val="22"/>
          <w:rtl w:val="0"/>
          <w:lang w:val="it-IT"/>
        </w:rPr>
        <w:t>l Art Museum, Odessa, TX; Museum Of Contemporary Art San Diego, San Diego,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2014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OBSESSIVE REDUCTIVE, The Museum Of Craft &amp; Design, San Francisco,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2013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PAPERWORKS: LET THE MAGIC OF PAPER UNFOLD, City Of Brea Art Gallery, Brea, CA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>SEVEN BEAUTIES, Ave 50 Studio, Highland Park,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2012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 xml:space="preserve">ROCK, PAPER, SCISSORS, Coagula Curatorial, Los Angeles, CA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LINEAMENTA, Beacon Arts Building, Inglewood,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EDGE, Da Vinci Gallery, Los Angeles City College, Los Angeles,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2011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AVANT-L.A., Papillon Institute Of Art, Los Angeles,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TEL-ART-PHONE, Beacon Arts Center, Inglewood,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EVERYTHING BUT THE KITSCHEN SYNC, La Luz De Jesus Gallery, Los Angeles,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2010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SOUNDMIGRATIONZ, Crafton Hills College Art Gallery, Yucaipa, CA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39NOW, Sophia Louisa at Den Contemporary Art, West Hollywood,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2009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GRACE BEAUTY FORTITUDE, Sophia Louisa Projects w/ PGLA, CA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CUT, MAKINGS OF REMOVAL, Wignall Museum, Rancho Cucamonga,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2008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CUT, MAKINGS OF REMOVAL, Vincent Price Art Museum, Los Angeles, CA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pt-PT"/>
        </w:rPr>
        <w:t xml:space="preserve">SABADO GIGANTE, Patricia Correia Gallery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DREAM(land), The Jail Gallery, Chinatown, Los Angeles,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pt-PT"/>
        </w:rPr>
        <w:t>15/15, Patricia Correia Gallery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2006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DRAWING SHOW, Gallery C, Hermosa Beach,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2005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pt-PT"/>
        </w:rPr>
        <w:t>LA ONDA, Patricia Correia Gallery, Santa Monica,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THE CURIOUS &amp; THE PROFOUND, 18th Street Gallery, Santa Monica,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2004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DOUBLE TAKE, The Brewery Project, Los Angeles, CA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2003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PRISM, The Advocate Gallery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2002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>PRET A PORTER ET LES ACCESSO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RI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ES, The Advocate Gallery, 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Los Angeles</w:t>
      </w:r>
      <w:r>
        <w:rPr>
          <w:rFonts w:ascii="Arial" w:hAnsi="Arial"/>
          <w:b w:val="0"/>
          <w:bCs w:val="0"/>
          <w:sz w:val="22"/>
          <w:szCs w:val="22"/>
          <w:rtl w:val="0"/>
          <w:lang w:val="pt-PT"/>
        </w:rPr>
        <w:t xml:space="preserve">, CA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GIVE &amp; TAKE, Highways, Santa Monica,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2001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QUINCEA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en-US"/>
        </w:rPr>
        <w:t>Ñ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ERA, Coagula Projects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A BORROWED DAY, Luna International, Berlin, Germany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ROOKIES, Coagula Projects, Los Angeles, CA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THE WINTER MUSEUM, Electric Lodge, Venice,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2000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TREASURE IN SANTA MONICA, Highways, Santa Monica, CA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•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>WEIRD BENT, Crazy Space, Santa Monica, CA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PRESS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Artillery Magazine, </w:t>
      </w:r>
      <w:r>
        <w:rPr>
          <w:rFonts w:ascii="Arial" w:hAnsi="Arial"/>
          <w:sz w:val="22"/>
          <w:szCs w:val="22"/>
          <w:rtl w:val="0"/>
          <w:lang w:val="en-US"/>
        </w:rPr>
        <w:t>Gallery Rounds: Leigh Salgado, LAUNCH LA Gallery, by Genie Davis, Nov 9, 2021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Artillery Magazine, </w:t>
      </w:r>
      <w:r>
        <w:rPr>
          <w:rFonts w:ascii="Arial" w:hAnsi="Arial"/>
          <w:sz w:val="22"/>
          <w:szCs w:val="22"/>
          <w:rtl w:val="0"/>
          <w:lang w:val="pt-PT"/>
        </w:rPr>
        <w:t>Leigh Salgado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Thrills &amp; Frills, by Betty Ann Brown, January, 2020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Art Now LA, </w:t>
      </w:r>
      <w:r>
        <w:rPr>
          <w:rFonts w:ascii="Arial" w:hAnsi="Arial"/>
          <w:sz w:val="22"/>
          <w:szCs w:val="22"/>
          <w:rtl w:val="0"/>
          <w:lang w:val="en-US"/>
        </w:rPr>
        <w:t xml:space="preserve">The Da Vinci Questionnaire: Leigh Salgado, A Feminist for our Time, by Victoria Looseleaf, April, 2019 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Art &amp; Cake, </w:t>
      </w:r>
      <w:r>
        <w:rPr>
          <w:rFonts w:ascii="Arial" w:hAnsi="Arial"/>
          <w:sz w:val="22"/>
          <w:szCs w:val="22"/>
          <w:rtl w:val="0"/>
          <w:lang w:val="it-IT"/>
        </w:rPr>
        <w:t xml:space="preserve">Studio Visit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  <w:lang w:val="en-US"/>
        </w:rPr>
        <w:t>The Power of Pink, by Gary Brewer, August, 2018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Art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&amp;</w:t>
      </w:r>
      <w:r>
        <w:rPr>
          <w:rFonts w:ascii="Arial" w:hAnsi="Arial"/>
          <w:b w:val="1"/>
          <w:bCs w:val="1"/>
          <w:sz w:val="22"/>
          <w:szCs w:val="22"/>
          <w:rtl w:val="0"/>
          <w:lang w:val="da-DK"/>
        </w:rPr>
        <w:t xml:space="preserve"> Cake, </w:t>
      </w:r>
      <w:r>
        <w:rPr>
          <w:rFonts w:ascii="Arial" w:hAnsi="Arial"/>
          <w:sz w:val="22"/>
          <w:szCs w:val="22"/>
          <w:rtl w:val="0"/>
          <w:lang w:val="en-US"/>
        </w:rPr>
        <w:t xml:space="preserve">The Sublime Beauty of Leigh Salgado and Ching Ching Cheng, December 3, 2016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Artillery Magazine, 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/>
          <w:sz w:val="22"/>
          <w:szCs w:val="22"/>
          <w:rtl w:val="0"/>
          <w:lang w:val="en-US"/>
        </w:rPr>
        <w:t>AUNCH</w:t>
      </w:r>
      <w:r>
        <w:rPr>
          <w:rFonts w:ascii="Arial" w:hAnsi="Arial"/>
          <w:sz w:val="22"/>
          <w:szCs w:val="22"/>
          <w:rtl w:val="0"/>
          <w:lang w:val="en-US"/>
        </w:rPr>
        <w:t>/Los Angeles by Betty Ann Brown, May 2015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Hyperallergic, </w:t>
      </w:r>
      <w:r>
        <w:rPr>
          <w:rFonts w:ascii="Arial" w:hAnsi="Arial"/>
          <w:sz w:val="22"/>
          <w:szCs w:val="22"/>
          <w:rtl w:val="0"/>
          <w:lang w:val="en-US"/>
        </w:rPr>
        <w:t>Searching for an Idea at Pulse Art Fair, May 13, 2014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Cartwheel, </w:t>
      </w:r>
      <w:r>
        <w:rPr>
          <w:rFonts w:ascii="Arial" w:hAnsi="Arial"/>
          <w:sz w:val="22"/>
          <w:szCs w:val="22"/>
          <w:rtl w:val="0"/>
          <w:lang w:val="en-US"/>
        </w:rPr>
        <w:t>Paper Cuts: Interview with Leigh Salgado, November 7, 2012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HuffPost Arts </w:t>
      </w:r>
      <w:r>
        <w:rPr>
          <w:rFonts w:ascii="Arial" w:hAnsi="Arial"/>
          <w:sz w:val="22"/>
          <w:szCs w:val="22"/>
          <w:rtl w:val="0"/>
          <w:lang w:val="en-US"/>
        </w:rPr>
        <w:t>Interviews Leigh Salgado, January 24, 2012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 xml:space="preserve">Leigh Salgado: </w:t>
      </w:r>
      <w:r>
        <w:rPr>
          <w:rFonts w:ascii="Arial" w:hAnsi="Arial"/>
          <w:sz w:val="22"/>
          <w:szCs w:val="22"/>
          <w:rtl w:val="0"/>
          <w:lang w:val="en-US"/>
        </w:rPr>
        <w:t>There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 xml:space="preserve">s No Crying In Baseball...Or Art, Eric Swenson on Vimeo, January, 2012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Atelier Visit: </w:t>
      </w:r>
      <w:r>
        <w:rPr>
          <w:rFonts w:ascii="Arial" w:hAnsi="Arial"/>
          <w:sz w:val="22"/>
          <w:szCs w:val="22"/>
          <w:rtl w:val="0"/>
          <w:lang w:val="en-US"/>
        </w:rPr>
        <w:t>Interview with Leigh Salgado, Atelier Visit on Vimeo, February, 2010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Los Angeles Times, </w:t>
      </w:r>
      <w:r>
        <w:rPr>
          <w:rFonts w:ascii="Arial" w:hAnsi="Arial"/>
          <w:sz w:val="22"/>
          <w:szCs w:val="22"/>
          <w:rtl w:val="0"/>
          <w:lang w:val="en-US"/>
        </w:rPr>
        <w:t>PAPER WORK? BRING IT ON, October 26, 2008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Buzzine, </w:t>
      </w:r>
      <w:r>
        <w:rPr>
          <w:rFonts w:ascii="Arial" w:hAnsi="Arial"/>
          <w:sz w:val="22"/>
          <w:szCs w:val="22"/>
          <w:rtl w:val="0"/>
          <w:lang w:val="en-US"/>
        </w:rPr>
        <w:t>SO BIG IT HURTS, The Sculptures Of Leigh Salgado, September 2008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LA Weekly, </w:t>
      </w:r>
      <w:r>
        <w:rPr>
          <w:rFonts w:ascii="Arial" w:hAnsi="Arial"/>
          <w:sz w:val="22"/>
          <w:szCs w:val="22"/>
          <w:rtl w:val="0"/>
          <w:lang w:val="en-US"/>
        </w:rPr>
        <w:t>DREAM(land) Pick of The Week, June 12, 2008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Los Angeles Times, </w:t>
      </w:r>
      <w:r>
        <w:rPr>
          <w:rFonts w:ascii="Arial" w:hAnsi="Arial"/>
          <w:sz w:val="22"/>
          <w:szCs w:val="22"/>
          <w:rtl w:val="0"/>
          <w:lang w:val="de-DE"/>
        </w:rPr>
        <w:t>SEEKING SOLACE IN ANOTHER WORLD, May 27, 2008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LA Weekly, </w:t>
      </w:r>
      <w:r>
        <w:rPr>
          <w:rFonts w:ascii="Arial" w:hAnsi="Arial"/>
          <w:sz w:val="22"/>
          <w:szCs w:val="22"/>
          <w:rtl w:val="0"/>
          <w:lang w:val="en-US"/>
        </w:rPr>
        <w:t>PUBESCENT BEATNIK, Pick of The Week, March 1, 2007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The Kansas City Star (Mo), </w:t>
      </w:r>
      <w:r>
        <w:rPr>
          <w:rFonts w:ascii="Arial" w:hAnsi="Arial"/>
          <w:sz w:val="22"/>
          <w:szCs w:val="22"/>
          <w:rtl w:val="0"/>
          <w:lang w:val="en-US"/>
        </w:rPr>
        <w:t>Two Finding Burning Inspiration on Paper,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</w:rPr>
        <w:t>May 23, 2006, p. E3</w:t>
      </w:r>
      <w:r>
        <w:rPr>
          <w:rFonts w:ascii="Arial" w:cs="Arial" w:hAnsi="Arial" w:eastAsia="Arial"/>
          <w:sz w:val="22"/>
          <w:szCs w:val="22"/>
          <w:rtl w:val="0"/>
        </w:rPr>
        <w:br w:type="textWrapping"/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•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Los Angeles Downtown News, </w:t>
      </w:r>
      <w:r>
        <w:rPr>
          <w:rFonts w:ascii="Arial" w:hAnsi="Arial"/>
          <w:sz w:val="22"/>
          <w:szCs w:val="22"/>
          <w:rtl w:val="0"/>
          <w:lang w:val="en-US"/>
        </w:rPr>
        <w:t xml:space="preserve">November 3, 2003, Volume 32, Number 44, p. 17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PUBLIC ART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LA World Airports, Exhibitions &amp; Installations/City Of Los Angeles Department of Cultural Affairs/Tom Bradley International Terminal, Aug 2014 through Mar 2015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>ver 9/24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